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A8" w:rsidRPr="00EF7306" w:rsidRDefault="003C28A8" w:rsidP="003C28A8">
      <w:pPr>
        <w:pStyle w:val="Default"/>
        <w:jc w:val="both"/>
        <w:rPr>
          <w:rFonts w:ascii="Calibri" w:hAnsi="Calibri"/>
          <w:b/>
          <w:bCs/>
        </w:rPr>
      </w:pPr>
      <w:r w:rsidRPr="00EF7306">
        <w:rPr>
          <w:rFonts w:ascii="Calibri" w:hAnsi="Calibri"/>
          <w:b/>
          <w:bCs/>
        </w:rPr>
        <w:t xml:space="preserve">FAC-SIMILE DICHIARAZIONE (per il legale rappresentante) </w:t>
      </w:r>
    </w:p>
    <w:p w:rsidR="003C28A8" w:rsidRPr="009E6D3A" w:rsidRDefault="003C28A8" w:rsidP="003C28A8">
      <w:pPr>
        <w:pStyle w:val="Default"/>
        <w:jc w:val="both"/>
      </w:pPr>
      <w:r w:rsidRPr="009E6D3A">
        <w:rPr>
          <w:b/>
          <w:bCs/>
        </w:rPr>
        <w:t xml:space="preserve"> </w:t>
      </w:r>
    </w:p>
    <w:p w:rsidR="003C28A8" w:rsidRDefault="003C28A8" w:rsidP="003C28A8">
      <w:pPr>
        <w:jc w:val="both"/>
        <w:rPr>
          <w:rFonts w:ascii="Calibri" w:hAnsi="Calibri"/>
          <w:b/>
        </w:rPr>
      </w:pPr>
    </w:p>
    <w:p w:rsidR="003C28A8" w:rsidRDefault="003C28A8" w:rsidP="003C28A8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 xml:space="preserve">Spett.le </w:t>
      </w:r>
    </w:p>
    <w:p w:rsidR="003C28A8" w:rsidRDefault="003C28A8" w:rsidP="003C28A8">
      <w:pPr>
        <w:pStyle w:val="Default"/>
        <w:ind w:left="4140"/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GES.A.P.  </w:t>
      </w:r>
    </w:p>
    <w:p w:rsidR="003C28A8" w:rsidRDefault="003C28A8" w:rsidP="003C28A8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>Società di Gestione dell’Aeroporto di Palermo S.p.A.</w:t>
      </w:r>
    </w:p>
    <w:p w:rsidR="003C28A8" w:rsidRDefault="003C28A8" w:rsidP="003C28A8">
      <w:pPr>
        <w:pStyle w:val="Default"/>
        <w:ind w:left="414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Sede </w:t>
      </w:r>
    </w:p>
    <w:p w:rsidR="00065BFA" w:rsidRDefault="00065BFA" w:rsidP="007B3A6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  <w:b/>
        </w:rPr>
        <w:t>Oggetto :</w:t>
      </w:r>
      <w:r w:rsidRPr="00773618">
        <w:rPr>
          <w:rFonts w:ascii="Calibri" w:hAnsi="Calibri"/>
        </w:rPr>
        <w:t xml:space="preserve"> </w:t>
      </w:r>
      <w:r>
        <w:rPr>
          <w:rFonts w:ascii="Calibri" w:hAnsi="Calibri"/>
        </w:rPr>
        <w:t>Procedura Negoziata per l’affidamento dei lavori di realizzazione della nuova Stazione dei Carabinieri al 2^ livello dell’Aerostazione “Falcone Borsellino” di Palermo – Punta Raisi.</w:t>
      </w:r>
    </w:p>
    <w:p w:rsidR="00065BFA" w:rsidRDefault="00065BFA" w:rsidP="00065BF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Importo complessivo dei lavori € 36.619,10 di cui € 24.470,74 a base d’asta e soggetti a ribasso, € 12.148,36 per costo manodopera non soggetto a ribasso, oltre € 1.112,38 per oneri per la sicurezza non soggetti a ribasso d’asta  (art. 131 </w:t>
      </w:r>
      <w:proofErr w:type="spellStart"/>
      <w:r>
        <w:rPr>
          <w:rFonts w:ascii="Calibri" w:hAnsi="Calibri"/>
        </w:rPr>
        <w:t>D.lgs</w:t>
      </w:r>
      <w:proofErr w:type="spellEnd"/>
      <w:r>
        <w:rPr>
          <w:rFonts w:ascii="Calibri" w:hAnsi="Calibri"/>
        </w:rPr>
        <w:t xml:space="preserve"> 163/2006).</w:t>
      </w:r>
    </w:p>
    <w:p w:rsidR="00065BFA" w:rsidRDefault="00473A4D" w:rsidP="00065BFA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CIG: Z57130A16C</w:t>
      </w:r>
      <w:bookmarkStart w:id="0" w:name="_GoBack"/>
      <w:bookmarkEnd w:id="0"/>
    </w:p>
    <w:p w:rsidR="003C28A8" w:rsidRDefault="005F4737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3C28A8">
        <w:rPr>
          <w:rFonts w:ascii="Calibri" w:hAnsi="Calibri"/>
        </w:rPr>
        <w:t>l sottoscritto ………………………………………………………………………………………………………………………………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nato il …………..……………...…… a .…………….……………………………………...………………………. (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 xml:space="preserve">. ……….)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in qualità di ...…………………………………………………………................................……………………………………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dell’impresa ........................................……………………………………….…………………..…......…………….......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..........................................…………..Via…………………………………….………………………….......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codice fiscale n. ...................………….....…… con partita I.V.A. n......………….............…………….....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tel. .........…....…........... fax .........…...............….. posta elettronica ……….………………….………………….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 w:rsidRPr="00314347">
        <w:rPr>
          <w:rFonts w:ascii="Calibri" w:hAnsi="Calibri"/>
        </w:rPr>
        <w:t xml:space="preserve">ai sensi degli artt.46 e 47 del DPR 445/2000, consapevole delle sanzioni penali previste dall’art.76 del medesimo DPR 445/2000, per le ipotesi di falsità in atti e dichiarazioni mendaci ivi indicate </w:t>
      </w:r>
    </w:p>
    <w:p w:rsidR="003C28A8" w:rsidRDefault="003C28A8" w:rsidP="003C28A8">
      <w:pPr>
        <w:pStyle w:val="Default"/>
        <w:jc w:val="center"/>
        <w:rPr>
          <w:rFonts w:ascii="Calibri" w:hAnsi="Calibri"/>
          <w:b/>
        </w:rPr>
      </w:pPr>
    </w:p>
    <w:p w:rsidR="007B63CE" w:rsidRPr="00314347" w:rsidRDefault="007B63CE" w:rsidP="007B63CE">
      <w:pPr>
        <w:pStyle w:val="Default"/>
        <w:jc w:val="center"/>
        <w:rPr>
          <w:rFonts w:ascii="Calibri" w:hAnsi="Calibri"/>
          <w:b/>
          <w:bCs/>
        </w:rPr>
      </w:pPr>
      <w:r w:rsidRPr="00314347">
        <w:rPr>
          <w:rFonts w:ascii="Calibri" w:hAnsi="Calibri"/>
          <w:b/>
          <w:bCs/>
        </w:rPr>
        <w:t>CHIEDE</w:t>
      </w:r>
    </w:p>
    <w:p w:rsidR="007B63CE" w:rsidRPr="00314347" w:rsidRDefault="007B63CE" w:rsidP="007B63CE">
      <w:pPr>
        <w:pStyle w:val="Default"/>
        <w:ind w:left="2832" w:firstLine="708"/>
        <w:jc w:val="both"/>
        <w:rPr>
          <w:rFonts w:ascii="Calibri" w:hAnsi="Calibri"/>
        </w:rPr>
      </w:pPr>
    </w:p>
    <w:p w:rsidR="007B63CE" w:rsidRDefault="007B63CE" w:rsidP="007B63CE">
      <w:pPr>
        <w:pStyle w:val="Default"/>
        <w:jc w:val="both"/>
        <w:rPr>
          <w:rFonts w:ascii="Calibri" w:hAnsi="Calibri"/>
        </w:rPr>
      </w:pPr>
      <w:r w:rsidRPr="00314347">
        <w:rPr>
          <w:rFonts w:ascii="Calibri" w:hAnsi="Calibri"/>
        </w:rPr>
        <w:t xml:space="preserve">di partecipare alla procedura indicata in oggetto, a tale fine ai sensi degli artt.46 e 47 del DPR 445/2000, consapevole delle sanzioni penali previste dall’art.76 del medesimo DPR 445/2000, per le ipotesi di falsità in atti e dichiarazioni mendaci ivi indicate </w:t>
      </w:r>
    </w:p>
    <w:p w:rsidR="0039664E" w:rsidRDefault="0039664E" w:rsidP="0039664E">
      <w:pPr>
        <w:pStyle w:val="Default"/>
        <w:jc w:val="center"/>
        <w:rPr>
          <w:rFonts w:ascii="Calibri" w:hAnsi="Calibri"/>
          <w:b/>
        </w:rPr>
      </w:pPr>
    </w:p>
    <w:p w:rsidR="0039664E" w:rsidRPr="00314347" w:rsidRDefault="0039664E" w:rsidP="0039664E">
      <w:pPr>
        <w:pStyle w:val="Defaul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</w:t>
      </w:r>
      <w:r w:rsidRPr="00314347">
        <w:rPr>
          <w:rFonts w:ascii="Calibri" w:hAnsi="Calibri"/>
          <w:b/>
        </w:rPr>
        <w:t>ichiara</w:t>
      </w:r>
    </w:p>
    <w:p w:rsidR="007B63CE" w:rsidRPr="00314347" w:rsidRDefault="007B63CE" w:rsidP="007B63CE">
      <w:pPr>
        <w:pStyle w:val="Default"/>
        <w:jc w:val="both"/>
        <w:rPr>
          <w:rFonts w:ascii="Calibri" w:hAnsi="Calibri"/>
        </w:rPr>
      </w:pPr>
    </w:p>
    <w:p w:rsidR="007B63CE" w:rsidRDefault="007B63CE" w:rsidP="0039664E">
      <w:pPr>
        <w:spacing w:after="0" w:line="240" w:lineRule="auto"/>
        <w:jc w:val="both"/>
        <w:rPr>
          <w:rFonts w:ascii="Calibri" w:hAnsi="Calibri"/>
        </w:rPr>
      </w:pPr>
      <w:r w:rsidRPr="00892018">
        <w:rPr>
          <w:rFonts w:ascii="Calibri" w:hAnsi="Calibri"/>
        </w:rPr>
        <w:t xml:space="preserve">di possedere </w:t>
      </w:r>
      <w:r w:rsidRPr="00892018">
        <w:rPr>
          <w:rFonts w:ascii="Calibri" w:hAnsi="Calibri" w:cs="Calibri"/>
        </w:rPr>
        <w:t xml:space="preserve">i requisiti di ordine generale di cui all’art. 38 </w:t>
      </w:r>
      <w:r w:rsidRPr="00892018">
        <w:rPr>
          <w:rFonts w:ascii="Calibri" w:hAnsi="Calibri"/>
        </w:rPr>
        <w:t xml:space="preserve">co. 1, </w:t>
      </w:r>
      <w:proofErr w:type="spellStart"/>
      <w:r w:rsidRPr="00892018">
        <w:rPr>
          <w:rFonts w:ascii="Calibri" w:hAnsi="Calibri"/>
        </w:rPr>
        <w:t>lett</w:t>
      </w:r>
      <w:proofErr w:type="spellEnd"/>
      <w:r w:rsidRPr="00892018">
        <w:rPr>
          <w:rFonts w:ascii="Calibri" w:hAnsi="Calibri"/>
        </w:rPr>
        <w:t xml:space="preserve">. a),b),c),d),e),f),g),h),i),l),m), m-bis) m-ter),m-quater) del </w:t>
      </w:r>
      <w:proofErr w:type="spellStart"/>
      <w:r w:rsidRPr="00892018">
        <w:rPr>
          <w:rFonts w:ascii="Calibri" w:hAnsi="Calibri"/>
        </w:rPr>
        <w:t>D.Lgs</w:t>
      </w:r>
      <w:proofErr w:type="spellEnd"/>
      <w:r w:rsidRPr="00892018">
        <w:rPr>
          <w:rFonts w:ascii="Calibri" w:hAnsi="Calibri"/>
        </w:rPr>
        <w:t xml:space="preserve"> 163/06 e </w:t>
      </w:r>
      <w:proofErr w:type="spellStart"/>
      <w:r w:rsidRPr="00892018">
        <w:rPr>
          <w:rFonts w:ascii="Calibri" w:hAnsi="Calibri"/>
        </w:rPr>
        <w:t>s.m.i.</w:t>
      </w:r>
      <w:proofErr w:type="spellEnd"/>
      <w:r w:rsidRPr="00892018">
        <w:rPr>
          <w:rFonts w:ascii="Calibri" w:hAnsi="Calibri"/>
        </w:rPr>
        <w:t xml:space="preserve"> </w:t>
      </w:r>
      <w:r w:rsidRPr="00892018">
        <w:rPr>
          <w:rFonts w:ascii="Calibri" w:hAnsi="Calibri" w:cs="Calibri"/>
        </w:rPr>
        <w:t>ed in particolare l’insussistenza dei motivi di esclusione dalla partecipazione alle procedure di affidamento</w:t>
      </w:r>
      <w:r w:rsidR="0039664E">
        <w:rPr>
          <w:rFonts w:ascii="Calibri" w:hAnsi="Calibri"/>
        </w:rPr>
        <w:t xml:space="preserve"> ed</w:t>
      </w:r>
    </w:p>
    <w:p w:rsidR="0039664E" w:rsidRDefault="0039664E" w:rsidP="0039664E">
      <w:pPr>
        <w:spacing w:after="0" w:line="240" w:lineRule="auto"/>
        <w:jc w:val="both"/>
        <w:rPr>
          <w:rFonts w:ascii="Calibri" w:hAnsi="Calibri"/>
        </w:rPr>
      </w:pPr>
    </w:p>
    <w:p w:rsidR="0039664E" w:rsidRDefault="0039664E" w:rsidP="0039664E">
      <w:pPr>
        <w:spacing w:after="0" w:line="240" w:lineRule="auto"/>
        <w:jc w:val="center"/>
        <w:rPr>
          <w:rFonts w:ascii="Calibri" w:hAnsi="Calibri"/>
          <w:b/>
        </w:rPr>
      </w:pPr>
      <w:r w:rsidRPr="0039664E">
        <w:rPr>
          <w:rFonts w:ascii="Calibri" w:hAnsi="Calibri"/>
          <w:b/>
        </w:rPr>
        <w:t>ATTESTA</w:t>
      </w:r>
    </w:p>
    <w:p w:rsidR="0039664E" w:rsidRPr="0039664E" w:rsidRDefault="0039664E" w:rsidP="0039664E">
      <w:pPr>
        <w:spacing w:after="0" w:line="240" w:lineRule="auto"/>
        <w:jc w:val="center"/>
        <w:rPr>
          <w:rFonts w:ascii="Calibri" w:hAnsi="Calibri"/>
          <w:b/>
        </w:rPr>
      </w:pPr>
    </w:p>
    <w:p w:rsidR="008810AC" w:rsidRPr="007B63CE" w:rsidRDefault="008810AC" w:rsidP="007B63CE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/>
        </w:rPr>
      </w:pPr>
      <w:r w:rsidRPr="007B63CE">
        <w:rPr>
          <w:rFonts w:eastAsia="Times New Roman" w:cstheme="minorHAnsi"/>
          <w:color w:val="000000"/>
          <w:sz w:val="24"/>
        </w:rPr>
        <w:t>di obbligarsi ad eseguire i lavori in oggetto alle condizioni riportate nel Capitolato Speciale ai prezzi offerti, di avere preso conoscenza delle condizioni locali, di tutte le circostanze</w:t>
      </w:r>
    </w:p>
    <w:p w:rsidR="007B63CE" w:rsidRDefault="008810AC" w:rsidP="007B63CE">
      <w:pPr>
        <w:spacing w:before="11" w:after="0" w:line="271" w:lineRule="exact"/>
        <w:ind w:left="432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particolari e generali che possono avere influito sulla determinazione dei prezzi e delle condizioni contrattuali che possono influire sull'esecuzione dei lavori, e di avere giudicato i prezzi medesimi, nel loro complesso remuneratori e tali da consentire l'offerta che starà per fare;</w:t>
      </w:r>
    </w:p>
    <w:p w:rsidR="008810AC" w:rsidRPr="008810AC" w:rsidRDefault="0039664E" w:rsidP="007B63CE">
      <w:pPr>
        <w:spacing w:before="11" w:after="0" w:line="271" w:lineRule="exact"/>
        <w:ind w:left="432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>b</w:t>
      </w:r>
      <w:r w:rsidR="007B63CE">
        <w:rPr>
          <w:rFonts w:eastAsia="Times New Roman" w:cstheme="minorHAnsi"/>
          <w:color w:val="000000"/>
          <w:sz w:val="24"/>
        </w:rPr>
        <w:t xml:space="preserve">)   </w:t>
      </w:r>
      <w:r w:rsidR="008810AC" w:rsidRPr="008810AC">
        <w:rPr>
          <w:rFonts w:eastAsia="Times New Roman" w:cstheme="minorHAnsi"/>
          <w:color w:val="000000"/>
          <w:sz w:val="24"/>
        </w:rPr>
        <w:t xml:space="preserve">di non trovarsi in alcuna delle condizioni indicate nella legge 31 maggio 1965 n. 575, nel testo </w:t>
      </w:r>
      <w:r w:rsidR="007B63CE">
        <w:rPr>
          <w:rFonts w:eastAsia="Times New Roman" w:cstheme="minorHAnsi"/>
          <w:color w:val="000000"/>
          <w:sz w:val="24"/>
        </w:rPr>
        <w:t xml:space="preserve">  </w:t>
      </w:r>
      <w:r w:rsidR="008810AC" w:rsidRPr="008810AC">
        <w:rPr>
          <w:rFonts w:eastAsia="Times New Roman" w:cstheme="minorHAnsi"/>
          <w:color w:val="000000"/>
          <w:sz w:val="24"/>
        </w:rPr>
        <w:t>modificato ed integrato dalla legge 13 settembre 1982 n. 646 e successive</w:t>
      </w:r>
    </w:p>
    <w:p w:rsidR="008810AC" w:rsidRPr="008810AC" w:rsidRDefault="008810AC" w:rsidP="008810AC">
      <w:pPr>
        <w:spacing w:before="14" w:after="0" w:line="277" w:lineRule="exact"/>
        <w:ind w:left="432" w:right="72"/>
        <w:jc w:val="both"/>
        <w:textAlignment w:val="baseline"/>
        <w:rPr>
          <w:rFonts w:eastAsia="Times New Roman" w:cstheme="minorHAnsi"/>
          <w:color w:val="000000"/>
          <w:spacing w:val="-1"/>
          <w:sz w:val="24"/>
        </w:rPr>
      </w:pPr>
      <w:r w:rsidRPr="008810AC">
        <w:rPr>
          <w:rFonts w:eastAsia="Times New Roman" w:cstheme="minorHAnsi"/>
          <w:color w:val="000000"/>
          <w:spacing w:val="-1"/>
          <w:sz w:val="24"/>
        </w:rPr>
        <w:lastRenderedPageBreak/>
        <w:t>modificazioni ed integrazioni, e di non essere intervenuti nei suoi confronti, anche in relazione ai familiari e persone indicate dalla medesima legge, provvedimenti definitivi di misure di prevenzione, e di non avere in corso procedimenti per l'applicazione di tali misure;</w:t>
      </w:r>
    </w:p>
    <w:p w:rsidR="008810AC" w:rsidRPr="008810AC" w:rsidRDefault="008810AC" w:rsidP="008810AC">
      <w:pPr>
        <w:numPr>
          <w:ilvl w:val="0"/>
          <w:numId w:val="4"/>
        </w:numPr>
        <w:tabs>
          <w:tab w:val="clear" w:pos="360"/>
          <w:tab w:val="left" w:pos="432"/>
        </w:tabs>
        <w:spacing w:after="0" w:line="276" w:lineRule="exact"/>
        <w:ind w:left="432" w:right="72" w:hanging="360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non avere pendente procedimento per i reati previsti dall'art. 416 bis del codice penale (associazione di tipo mafioso ex art. 1 legge 13.09.1982 n. 646) e di non essere stato condannato per taluno di essi;</w:t>
      </w:r>
    </w:p>
    <w:p w:rsidR="008810AC" w:rsidRPr="008810AC" w:rsidRDefault="008810AC" w:rsidP="008810AC">
      <w:pPr>
        <w:numPr>
          <w:ilvl w:val="0"/>
          <w:numId w:val="4"/>
        </w:numPr>
        <w:tabs>
          <w:tab w:val="clear" w:pos="360"/>
          <w:tab w:val="left" w:pos="432"/>
        </w:tabs>
        <w:spacing w:before="17" w:after="0" w:line="267" w:lineRule="exact"/>
        <w:ind w:left="432" w:right="72" w:hanging="360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essere in regola con gli obblighi relativi al pagamento dei contributi previdenziali ed assistenziali a favore dei lavoratori, secondo la legislazione italiana o quella del paese di residenza;</w:t>
      </w:r>
    </w:p>
    <w:p w:rsidR="008810AC" w:rsidRPr="008810AC" w:rsidRDefault="008810AC" w:rsidP="008810AC">
      <w:pPr>
        <w:numPr>
          <w:ilvl w:val="0"/>
          <w:numId w:val="4"/>
        </w:numPr>
        <w:tabs>
          <w:tab w:val="clear" w:pos="360"/>
          <w:tab w:val="left" w:pos="432"/>
        </w:tabs>
        <w:spacing w:before="14" w:after="0" w:line="277" w:lineRule="exact"/>
        <w:ind w:left="432" w:right="72" w:hanging="360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essere in regola con gli obblighi relativi al pagamento di imposte e tasse, secondo la legislazione italiana o quella del paese di residenza;</w:t>
      </w:r>
    </w:p>
    <w:p w:rsidR="008810AC" w:rsidRPr="008810AC" w:rsidRDefault="008810AC" w:rsidP="008810AC">
      <w:pPr>
        <w:numPr>
          <w:ilvl w:val="0"/>
          <w:numId w:val="4"/>
        </w:numPr>
        <w:tabs>
          <w:tab w:val="clear" w:pos="360"/>
          <w:tab w:val="left" w:pos="432"/>
        </w:tabs>
        <w:spacing w:before="6" w:after="0" w:line="277" w:lineRule="exact"/>
        <w:ind w:left="432" w:right="72" w:hanging="360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non avere commesso, nell'esercizio della propria attività professionale, un errore grave;</w:t>
      </w:r>
    </w:p>
    <w:p w:rsidR="008810AC" w:rsidRPr="008810AC" w:rsidRDefault="008810AC" w:rsidP="008810AC">
      <w:pPr>
        <w:numPr>
          <w:ilvl w:val="0"/>
          <w:numId w:val="4"/>
        </w:numPr>
        <w:tabs>
          <w:tab w:val="clear" w:pos="360"/>
          <w:tab w:val="left" w:pos="432"/>
        </w:tabs>
        <w:spacing w:after="0" w:line="274" w:lineRule="exact"/>
        <w:ind w:left="432" w:right="72" w:hanging="360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non avere reso false dichiarazioni in merito alle condizioni e requisiti per concorrere all'appalto;</w:t>
      </w:r>
    </w:p>
    <w:p w:rsidR="008810AC" w:rsidRPr="008810AC" w:rsidRDefault="008810AC" w:rsidP="008810AC">
      <w:pPr>
        <w:numPr>
          <w:ilvl w:val="0"/>
          <w:numId w:val="4"/>
        </w:numPr>
        <w:tabs>
          <w:tab w:val="clear" w:pos="360"/>
          <w:tab w:val="left" w:pos="432"/>
        </w:tabs>
        <w:spacing w:after="0" w:line="277" w:lineRule="exact"/>
        <w:ind w:left="432" w:right="72" w:hanging="360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escludere qualsiasi possibilità revisionale dei prezzi offerti;</w:t>
      </w:r>
    </w:p>
    <w:p w:rsidR="008810AC" w:rsidRPr="008810AC" w:rsidRDefault="008810AC" w:rsidP="008810AC">
      <w:pPr>
        <w:numPr>
          <w:ilvl w:val="0"/>
          <w:numId w:val="4"/>
        </w:numPr>
        <w:tabs>
          <w:tab w:val="clear" w:pos="360"/>
          <w:tab w:val="left" w:pos="432"/>
        </w:tabs>
        <w:spacing w:after="0" w:line="275" w:lineRule="exact"/>
        <w:ind w:left="432" w:right="72" w:hanging="360"/>
        <w:jc w:val="both"/>
        <w:textAlignment w:val="baseline"/>
        <w:rPr>
          <w:rFonts w:eastAsia="Times New Roman" w:cstheme="minorHAnsi"/>
          <w:color w:val="000000"/>
          <w:spacing w:val="1"/>
          <w:sz w:val="24"/>
        </w:rPr>
      </w:pPr>
      <w:r w:rsidRPr="008810AC">
        <w:rPr>
          <w:rFonts w:eastAsia="Times New Roman" w:cstheme="minorHAnsi"/>
          <w:color w:val="000000"/>
          <w:spacing w:val="1"/>
          <w:sz w:val="24"/>
        </w:rPr>
        <w:t xml:space="preserve">di non trovarsi nella condizione di incapacità di contrarre con la Pubblica Amministrazione atteso che nei propri confronti non sono state emesse sentenze ancorché non definitive relative a reati che precludono la partecipazione alle gare d'appalto e che nei propri confronti non sono state emesse sanzioni </w:t>
      </w:r>
      <w:proofErr w:type="spellStart"/>
      <w:r w:rsidRPr="008810AC">
        <w:rPr>
          <w:rFonts w:eastAsia="Times New Roman" w:cstheme="minorHAnsi"/>
          <w:color w:val="000000"/>
          <w:spacing w:val="1"/>
          <w:sz w:val="24"/>
        </w:rPr>
        <w:t>interdittive</w:t>
      </w:r>
      <w:proofErr w:type="spellEnd"/>
      <w:r w:rsidRPr="008810AC">
        <w:rPr>
          <w:rFonts w:eastAsia="Times New Roman" w:cstheme="minorHAnsi"/>
          <w:color w:val="000000"/>
          <w:spacing w:val="1"/>
          <w:sz w:val="24"/>
        </w:rPr>
        <w:t xml:space="preserve"> di cui all'art.9, comma 2, lettera c) del D. </w:t>
      </w:r>
      <w:proofErr w:type="spellStart"/>
      <w:r w:rsidRPr="008810AC">
        <w:rPr>
          <w:rFonts w:eastAsia="Times New Roman" w:cstheme="minorHAnsi"/>
          <w:color w:val="000000"/>
          <w:spacing w:val="1"/>
          <w:sz w:val="24"/>
        </w:rPr>
        <w:t>Lgs</w:t>
      </w:r>
      <w:proofErr w:type="spellEnd"/>
      <w:r w:rsidRPr="008810AC">
        <w:rPr>
          <w:rFonts w:eastAsia="Times New Roman" w:cstheme="minorHAnsi"/>
          <w:color w:val="000000"/>
          <w:spacing w:val="1"/>
          <w:sz w:val="24"/>
        </w:rPr>
        <w:t>. n.231/2001;</w:t>
      </w:r>
    </w:p>
    <w:p w:rsidR="008810AC" w:rsidRPr="008810AC" w:rsidRDefault="008810AC" w:rsidP="008810AC">
      <w:pPr>
        <w:numPr>
          <w:ilvl w:val="0"/>
          <w:numId w:val="4"/>
        </w:numPr>
        <w:tabs>
          <w:tab w:val="clear" w:pos="360"/>
          <w:tab w:val="left" w:pos="432"/>
        </w:tabs>
        <w:spacing w:after="0" w:line="277" w:lineRule="exact"/>
        <w:ind w:left="432" w:right="72" w:hanging="360"/>
        <w:jc w:val="both"/>
        <w:textAlignment w:val="baseline"/>
        <w:rPr>
          <w:rFonts w:eastAsia="Times New Roman" w:cstheme="minorHAnsi"/>
          <w:color w:val="000000"/>
          <w:spacing w:val="2"/>
          <w:sz w:val="24"/>
        </w:rPr>
      </w:pPr>
      <w:r w:rsidRPr="008810AC">
        <w:rPr>
          <w:rFonts w:eastAsia="Times New Roman" w:cstheme="minorHAnsi"/>
          <w:color w:val="000000"/>
          <w:spacing w:val="2"/>
          <w:sz w:val="24"/>
        </w:rPr>
        <w:t>di non essere stata temporaneamente esclusa dalla presentazione di offerte in pubblici appalti;</w:t>
      </w:r>
    </w:p>
    <w:p w:rsidR="008810AC" w:rsidRPr="008810AC" w:rsidRDefault="008810AC" w:rsidP="008810AC">
      <w:pPr>
        <w:numPr>
          <w:ilvl w:val="0"/>
          <w:numId w:val="4"/>
        </w:numPr>
        <w:tabs>
          <w:tab w:val="clear" w:pos="360"/>
          <w:tab w:val="left" w:pos="432"/>
        </w:tabs>
        <w:spacing w:after="0" w:line="270" w:lineRule="exact"/>
        <w:ind w:left="432" w:right="72" w:hanging="360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che il titolare o gli amministratori non hanno riportato condanne penali, passate in giudicato, che possano comunque influire sulla ammissibilità alla presente gara, con particolare riguardo a quelli indicati nell'art. 15 del D.M. 9.3.89, n. 172;</w:t>
      </w:r>
    </w:p>
    <w:p w:rsidR="008810AC" w:rsidRPr="008810AC" w:rsidRDefault="00C56625" w:rsidP="008810AC">
      <w:pPr>
        <w:spacing w:after="0" w:line="275" w:lineRule="exact"/>
        <w:ind w:left="432" w:right="72" w:hanging="360"/>
        <w:jc w:val="both"/>
        <w:textAlignment w:val="baseline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>l</w:t>
      </w:r>
      <w:r w:rsidR="008810AC" w:rsidRPr="008810AC">
        <w:rPr>
          <w:rFonts w:eastAsia="Times New Roman" w:cstheme="minorHAnsi"/>
          <w:color w:val="000000"/>
          <w:sz w:val="24"/>
        </w:rPr>
        <w:t xml:space="preserve">) </w:t>
      </w:r>
      <w:r>
        <w:rPr>
          <w:rFonts w:eastAsia="Times New Roman" w:cstheme="minorHAnsi"/>
          <w:color w:val="000000"/>
          <w:sz w:val="24"/>
        </w:rPr>
        <w:t xml:space="preserve"> </w:t>
      </w:r>
      <w:r w:rsidR="008810AC" w:rsidRPr="008810AC">
        <w:rPr>
          <w:rFonts w:eastAsia="Times New Roman" w:cstheme="minorHAnsi"/>
          <w:color w:val="000000"/>
          <w:sz w:val="24"/>
        </w:rPr>
        <w:t>di non avere in corso procedure di fallimento, di concordato preventivo, di amministrazione controllata o di liquidazione coatta amministrativa, aperta in virtù di sentenze o di decreti negli ultimi cinque anni;</w:t>
      </w:r>
    </w:p>
    <w:p w:rsidR="008810AC" w:rsidRPr="00C56625" w:rsidRDefault="008810AC" w:rsidP="00C56625">
      <w:pPr>
        <w:pStyle w:val="Paragrafoelenco"/>
        <w:numPr>
          <w:ilvl w:val="0"/>
          <w:numId w:val="12"/>
        </w:numPr>
        <w:tabs>
          <w:tab w:val="left" w:pos="-360"/>
          <w:tab w:val="left" w:pos="432"/>
        </w:tabs>
        <w:spacing w:after="0" w:line="287" w:lineRule="exact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C56625">
        <w:rPr>
          <w:rFonts w:eastAsia="Times New Roman" w:cstheme="minorHAnsi"/>
          <w:color w:val="000000"/>
          <w:sz w:val="24"/>
        </w:rPr>
        <w:t>di non avere avuto comunicazione di presentazione di istanze di fallimento negli ultimi due anni;</w:t>
      </w:r>
    </w:p>
    <w:p w:rsidR="008810AC" w:rsidRPr="008810AC" w:rsidRDefault="008810AC" w:rsidP="00C56625">
      <w:pPr>
        <w:numPr>
          <w:ilvl w:val="0"/>
          <w:numId w:val="12"/>
        </w:numPr>
        <w:tabs>
          <w:tab w:val="left" w:pos="-360"/>
          <w:tab w:val="left" w:pos="432"/>
        </w:tabs>
        <w:spacing w:after="0" w:line="274" w:lineRule="exact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essere in regola con le norme che disciplinano il diritto al lavoro dei disabili (ai sensi dell'art. 17 della legge 12 marzo 1999, n. 68 " Norme per il diritto al lavoro dei disabili");</w:t>
      </w:r>
    </w:p>
    <w:p w:rsidR="008810AC" w:rsidRPr="008810AC" w:rsidRDefault="008810AC" w:rsidP="00C56625">
      <w:pPr>
        <w:numPr>
          <w:ilvl w:val="0"/>
          <w:numId w:val="12"/>
        </w:numPr>
        <w:tabs>
          <w:tab w:val="left" w:pos="-360"/>
          <w:tab w:val="left" w:pos="432"/>
        </w:tabs>
        <w:spacing w:after="0" w:line="276" w:lineRule="exact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avere adempiuto all'interno della propria azienda a tutti gli obblighi di sicurezza previsti dalla normativa vigente;</w:t>
      </w:r>
    </w:p>
    <w:p w:rsidR="00C56625" w:rsidRPr="00C56625" w:rsidRDefault="008810AC" w:rsidP="00C56625">
      <w:pPr>
        <w:numPr>
          <w:ilvl w:val="0"/>
          <w:numId w:val="12"/>
        </w:numPr>
        <w:tabs>
          <w:tab w:val="left" w:pos="-360"/>
          <w:tab w:val="left" w:pos="432"/>
        </w:tabs>
        <w:spacing w:after="0" w:line="278" w:lineRule="exact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 xml:space="preserve">di accettare, sottoscrivendone copia, pagina per pagina ed allegandola alla documentazione amministrativa di cui al presente appalto, il </w:t>
      </w:r>
      <w:r w:rsidR="007B63CE" w:rsidRPr="007B63CE">
        <w:rPr>
          <w:rFonts w:eastAsia="Times New Roman" w:cstheme="minorHAnsi"/>
          <w:b/>
          <w:color w:val="000000"/>
          <w:sz w:val="24"/>
        </w:rPr>
        <w:t xml:space="preserve">Patto </w:t>
      </w:r>
      <w:r w:rsidRPr="008810AC">
        <w:rPr>
          <w:rFonts w:eastAsia="Times New Roman" w:cstheme="minorHAnsi"/>
          <w:b/>
          <w:color w:val="000000"/>
          <w:sz w:val="24"/>
        </w:rPr>
        <w:t xml:space="preserve">Etico </w:t>
      </w:r>
      <w:r w:rsidRPr="008810AC">
        <w:rPr>
          <w:rFonts w:eastAsia="Times New Roman" w:cstheme="minorHAnsi"/>
          <w:color w:val="000000"/>
          <w:sz w:val="24"/>
        </w:rPr>
        <w:t xml:space="preserve">ed il </w:t>
      </w:r>
      <w:r w:rsidRPr="008810AC">
        <w:rPr>
          <w:rFonts w:eastAsia="Times New Roman" w:cstheme="minorHAnsi"/>
          <w:b/>
          <w:color w:val="000000"/>
          <w:sz w:val="24"/>
        </w:rPr>
        <w:t xml:space="preserve">Protocollo di legalità </w:t>
      </w:r>
      <w:r w:rsidRPr="008810AC">
        <w:rPr>
          <w:rFonts w:eastAsia="Times New Roman" w:cstheme="minorHAnsi"/>
          <w:color w:val="000000"/>
          <w:sz w:val="24"/>
        </w:rPr>
        <w:t xml:space="preserve">adottato dalla stazione appaltante, i cui testi sono disponibili sul sito internet : </w:t>
      </w:r>
      <w:hyperlink r:id="rId7">
        <w:r w:rsidRPr="008810AC">
          <w:rPr>
            <w:rFonts w:eastAsia="Times New Roman" w:cstheme="minorHAnsi"/>
            <w:color w:val="0000FF"/>
            <w:sz w:val="24"/>
            <w:u w:val="single"/>
          </w:rPr>
          <w:t>www.gesap.it</w:t>
        </w:r>
      </w:hyperlink>
      <w:r w:rsidRPr="008810AC">
        <w:rPr>
          <w:rFonts w:eastAsia="Times New Roman" w:cstheme="minorHAnsi"/>
          <w:color w:val="000000"/>
          <w:sz w:val="24"/>
          <w:u w:val="single"/>
        </w:rPr>
        <w:t xml:space="preserve"> </w:t>
      </w:r>
      <w:r w:rsidR="00C56625">
        <w:rPr>
          <w:rFonts w:eastAsia="Times New Roman" w:cstheme="minorHAnsi"/>
          <w:color w:val="000000"/>
          <w:sz w:val="24"/>
          <w:u w:val="single"/>
        </w:rPr>
        <w:t>;</w:t>
      </w:r>
    </w:p>
    <w:p w:rsidR="008810AC" w:rsidRPr="00C56625" w:rsidRDefault="008810AC" w:rsidP="00C56625">
      <w:pPr>
        <w:pStyle w:val="Paragrafoelenco"/>
        <w:numPr>
          <w:ilvl w:val="0"/>
          <w:numId w:val="12"/>
        </w:numPr>
        <w:tabs>
          <w:tab w:val="left" w:pos="360"/>
          <w:tab w:val="left" w:pos="432"/>
        </w:tabs>
        <w:spacing w:after="0" w:line="278" w:lineRule="exact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C56625">
        <w:rPr>
          <w:rFonts w:eastAsia="Times New Roman" w:cstheme="minorHAnsi"/>
          <w:color w:val="000000"/>
          <w:sz w:val="24"/>
        </w:rPr>
        <w:t xml:space="preserve">di essere consapevole che, in caso di aggiudicazione, sarà obbligato, ai sensi di quanto previsto dalla lettera d'invito quale </w:t>
      </w:r>
      <w:proofErr w:type="spellStart"/>
      <w:r w:rsidRPr="00C56625">
        <w:rPr>
          <w:rFonts w:eastAsia="Times New Roman" w:cstheme="minorHAnsi"/>
          <w:color w:val="000000"/>
          <w:sz w:val="24"/>
        </w:rPr>
        <w:t>lex</w:t>
      </w:r>
      <w:proofErr w:type="spellEnd"/>
      <w:r w:rsidRPr="00C56625">
        <w:rPr>
          <w:rFonts w:eastAsia="Times New Roman" w:cstheme="minorHAnsi"/>
          <w:color w:val="000000"/>
          <w:sz w:val="24"/>
        </w:rPr>
        <w:t xml:space="preserve"> </w:t>
      </w:r>
      <w:proofErr w:type="spellStart"/>
      <w:r w:rsidRPr="00C56625">
        <w:rPr>
          <w:rFonts w:eastAsia="Times New Roman" w:cstheme="minorHAnsi"/>
          <w:color w:val="000000"/>
          <w:sz w:val="24"/>
        </w:rPr>
        <w:t>specialis</w:t>
      </w:r>
      <w:proofErr w:type="spellEnd"/>
      <w:r w:rsidRPr="00C56625">
        <w:rPr>
          <w:rFonts w:eastAsia="Times New Roman" w:cstheme="minorHAnsi"/>
          <w:color w:val="000000"/>
          <w:sz w:val="24"/>
        </w:rPr>
        <w:t xml:space="preserve"> e dell'art. 2, comma 1, della L.R. 20 novembre 2008, n. 15, ad aprire un numero di conto corrente unico sul quale l'ente appaltante farà confluire tutte le somme relative all'appalto e che si avvarrà di tale conto</w:t>
      </w:r>
      <w:r w:rsidR="00703553" w:rsidRPr="00C56625">
        <w:rPr>
          <w:rFonts w:eastAsia="Times New Roman" w:cstheme="minorHAnsi"/>
          <w:color w:val="000000"/>
          <w:sz w:val="24"/>
        </w:rPr>
        <w:t xml:space="preserve"> </w:t>
      </w:r>
      <w:r w:rsidRPr="00C56625">
        <w:rPr>
          <w:rFonts w:eastAsia="Times New Roman" w:cstheme="minorHAnsi"/>
          <w:color w:val="000000"/>
          <w:sz w:val="24"/>
        </w:rPr>
        <w:t>corrente per tutte le operazioni relative all'appalto, compresi i pagamenti delle retribuzioni al personale, che saranno effettuate esclusivamente a mezzo di bonifico bancario. Dichiara, altresì, di essere consapevole che il mancato rispetto di tale obbligo comporterà la risoluzione del contratto per inadempimento;</w:t>
      </w:r>
    </w:p>
    <w:p w:rsidR="008810AC" w:rsidRPr="00C56625" w:rsidRDefault="00C56625" w:rsidP="00C56625">
      <w:pPr>
        <w:pStyle w:val="Paragrafoelenco"/>
        <w:numPr>
          <w:ilvl w:val="0"/>
          <w:numId w:val="12"/>
        </w:numPr>
        <w:tabs>
          <w:tab w:val="left" w:pos="288"/>
          <w:tab w:val="left" w:pos="360"/>
        </w:tabs>
        <w:spacing w:before="13" w:after="0" w:line="277" w:lineRule="exact"/>
        <w:ind w:right="72"/>
        <w:jc w:val="both"/>
        <w:textAlignment w:val="baseline"/>
        <w:rPr>
          <w:rFonts w:eastAsia="Times New Roman" w:cstheme="minorHAnsi"/>
          <w:color w:val="000000"/>
          <w:spacing w:val="1"/>
          <w:sz w:val="24"/>
        </w:rPr>
      </w:pPr>
      <w:r w:rsidRPr="00C56625">
        <w:rPr>
          <w:rFonts w:eastAsia="Times New Roman" w:cstheme="minorHAnsi"/>
          <w:color w:val="000000"/>
          <w:spacing w:val="1"/>
          <w:sz w:val="24"/>
        </w:rPr>
        <w:t xml:space="preserve"> </w:t>
      </w:r>
      <w:r>
        <w:rPr>
          <w:rFonts w:eastAsia="Times New Roman" w:cstheme="minorHAnsi"/>
          <w:color w:val="000000"/>
          <w:spacing w:val="1"/>
          <w:sz w:val="24"/>
        </w:rPr>
        <w:t xml:space="preserve"> </w:t>
      </w:r>
      <w:r w:rsidR="008810AC" w:rsidRPr="00C56625">
        <w:rPr>
          <w:rFonts w:eastAsia="Times New Roman" w:cstheme="minorHAnsi"/>
          <w:color w:val="000000"/>
          <w:spacing w:val="1"/>
          <w:sz w:val="24"/>
        </w:rPr>
        <w:t xml:space="preserve">di aver preso visione e di essere a conoscenza del Modello Organizzativo, Gestionale e di Controllo della Società ai sensi del </w:t>
      </w:r>
      <w:proofErr w:type="spellStart"/>
      <w:r w:rsidR="008810AC" w:rsidRPr="00C56625">
        <w:rPr>
          <w:rFonts w:eastAsia="Times New Roman" w:cstheme="minorHAnsi"/>
          <w:color w:val="000000"/>
          <w:spacing w:val="1"/>
          <w:sz w:val="24"/>
        </w:rPr>
        <w:t>D.Lgs.</w:t>
      </w:r>
      <w:proofErr w:type="spellEnd"/>
      <w:r w:rsidR="008810AC" w:rsidRPr="00C56625">
        <w:rPr>
          <w:rFonts w:eastAsia="Times New Roman" w:cstheme="minorHAnsi"/>
          <w:color w:val="000000"/>
          <w:spacing w:val="1"/>
          <w:sz w:val="24"/>
        </w:rPr>
        <w:t xml:space="preserve"> 231/01, reso disponibile sul sito internet della Società </w:t>
      </w:r>
      <w:hyperlink r:id="rId8">
        <w:r w:rsidR="008810AC" w:rsidRPr="00C56625">
          <w:rPr>
            <w:rFonts w:eastAsia="Times New Roman" w:cstheme="minorHAnsi"/>
            <w:color w:val="0000FF"/>
            <w:spacing w:val="1"/>
            <w:sz w:val="24"/>
            <w:u w:val="single"/>
          </w:rPr>
          <w:t>www.gesap.it</w:t>
        </w:r>
      </w:hyperlink>
      <w:r w:rsidR="008810AC" w:rsidRPr="00C56625">
        <w:rPr>
          <w:rFonts w:eastAsia="Times New Roman" w:cstheme="minorHAnsi"/>
          <w:color w:val="000000"/>
          <w:spacing w:val="1"/>
          <w:sz w:val="24"/>
        </w:rPr>
        <w:t xml:space="preserve"> ,in materia di illecito amministrativo c</w:t>
      </w:r>
      <w:r w:rsidRPr="00C56625">
        <w:rPr>
          <w:rFonts w:eastAsia="Times New Roman" w:cstheme="minorHAnsi"/>
          <w:color w:val="000000"/>
          <w:spacing w:val="1"/>
          <w:sz w:val="24"/>
        </w:rPr>
        <w:t>ommesso dalla persona giuridica</w:t>
      </w:r>
      <w:r w:rsidR="008810AC" w:rsidRPr="00C56625">
        <w:rPr>
          <w:rFonts w:eastAsia="Times New Roman" w:cstheme="minorHAnsi"/>
          <w:color w:val="000000"/>
          <w:spacing w:val="1"/>
          <w:sz w:val="24"/>
        </w:rPr>
        <w:t>,</w:t>
      </w:r>
      <w:r w:rsidRPr="00C56625">
        <w:rPr>
          <w:rFonts w:eastAsia="Times New Roman" w:cstheme="minorHAnsi"/>
          <w:color w:val="000000"/>
          <w:spacing w:val="1"/>
          <w:sz w:val="24"/>
        </w:rPr>
        <w:t xml:space="preserve"> </w:t>
      </w:r>
      <w:r w:rsidR="008810AC" w:rsidRPr="00C56625">
        <w:rPr>
          <w:rFonts w:eastAsia="Times New Roman" w:cstheme="minorHAnsi"/>
          <w:color w:val="000000"/>
          <w:spacing w:val="1"/>
          <w:sz w:val="24"/>
        </w:rPr>
        <w:t xml:space="preserve">dipendente da reato commesso da amministratori, dipendenti e/o collaboratori e di impegnarsi, in caso di aggiudicazione, ad adempiere alle proprie obbligazioni nel rispetto </w:t>
      </w:r>
      <w:r w:rsidR="008810AC" w:rsidRPr="00C56625">
        <w:rPr>
          <w:rFonts w:eastAsia="Times New Roman" w:cstheme="minorHAnsi"/>
          <w:color w:val="000000"/>
          <w:spacing w:val="1"/>
          <w:sz w:val="24"/>
        </w:rPr>
        <w:lastRenderedPageBreak/>
        <w:t xml:space="preserve">del predetto Modello Organizzativo, Gestionale e di Controllo della Società nel rispetto del </w:t>
      </w:r>
      <w:proofErr w:type="spellStart"/>
      <w:r w:rsidR="008810AC" w:rsidRPr="00C56625">
        <w:rPr>
          <w:rFonts w:eastAsia="Times New Roman" w:cstheme="minorHAnsi"/>
          <w:color w:val="000000"/>
          <w:spacing w:val="1"/>
          <w:sz w:val="24"/>
        </w:rPr>
        <w:t>D.Lgs.</w:t>
      </w:r>
      <w:proofErr w:type="spellEnd"/>
      <w:r w:rsidR="008810AC" w:rsidRPr="00C56625">
        <w:rPr>
          <w:rFonts w:eastAsia="Times New Roman" w:cstheme="minorHAnsi"/>
          <w:color w:val="000000"/>
          <w:spacing w:val="1"/>
          <w:sz w:val="24"/>
        </w:rPr>
        <w:t xml:space="preserve"> 231/01;</w:t>
      </w:r>
    </w:p>
    <w:p w:rsidR="005F7E80" w:rsidRPr="008810AC" w:rsidRDefault="008810AC" w:rsidP="00C56625">
      <w:pPr>
        <w:numPr>
          <w:ilvl w:val="0"/>
          <w:numId w:val="12"/>
        </w:numPr>
        <w:tabs>
          <w:tab w:val="left" w:pos="288"/>
          <w:tab w:val="left" w:pos="360"/>
        </w:tabs>
        <w:spacing w:before="8" w:after="0" w:line="277" w:lineRule="exact"/>
        <w:ind w:left="360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 xml:space="preserve">di essere consapevole ed accettare che, ai sensi di quanto previsto dal bando quale </w:t>
      </w:r>
      <w:proofErr w:type="spellStart"/>
      <w:r w:rsidRPr="008810AC">
        <w:rPr>
          <w:rFonts w:eastAsia="Times New Roman" w:cstheme="minorHAnsi"/>
          <w:color w:val="000000"/>
          <w:sz w:val="24"/>
        </w:rPr>
        <w:t>lex</w:t>
      </w:r>
      <w:proofErr w:type="spellEnd"/>
      <w:r w:rsidRPr="008810AC">
        <w:rPr>
          <w:rFonts w:eastAsia="Times New Roman" w:cstheme="minorHAnsi"/>
          <w:color w:val="000000"/>
          <w:sz w:val="24"/>
        </w:rPr>
        <w:t xml:space="preserve"> </w:t>
      </w:r>
      <w:proofErr w:type="spellStart"/>
      <w:r w:rsidRPr="008810AC">
        <w:rPr>
          <w:rFonts w:eastAsia="Times New Roman" w:cstheme="minorHAnsi"/>
          <w:color w:val="000000"/>
          <w:sz w:val="24"/>
        </w:rPr>
        <w:t>specialis</w:t>
      </w:r>
      <w:proofErr w:type="spellEnd"/>
      <w:r w:rsidRPr="008810AC">
        <w:rPr>
          <w:rFonts w:eastAsia="Times New Roman" w:cstheme="minorHAnsi"/>
          <w:color w:val="000000"/>
          <w:sz w:val="24"/>
        </w:rPr>
        <w:t xml:space="preserve"> e dell'art. 2, comma 1, della L.R. 20 novembre 2008, n. 15, la stazione appaltante procederà alla risoluzione del contratto nell'ipotesi in cui il legale rappresentante o uno dei dirigenti dell'impresa aggiudicataria siano rinviati a giudizio per favoreggiamento nell'ambito di procedimenti relativi a reati di criminalità organizzata.</w:t>
      </w:r>
    </w:p>
    <w:p w:rsidR="008810AC" w:rsidRPr="008810AC" w:rsidRDefault="008810AC" w:rsidP="00C56625">
      <w:pPr>
        <w:numPr>
          <w:ilvl w:val="0"/>
          <w:numId w:val="12"/>
        </w:numPr>
        <w:tabs>
          <w:tab w:val="left" w:pos="288"/>
          <w:tab w:val="left" w:pos="360"/>
        </w:tabs>
        <w:spacing w:after="0" w:line="274" w:lineRule="exact"/>
        <w:ind w:left="360" w:right="72"/>
        <w:jc w:val="both"/>
        <w:textAlignment w:val="baseline"/>
        <w:rPr>
          <w:rFonts w:eastAsia="Times New Roman" w:cstheme="minorHAnsi"/>
          <w:color w:val="000000"/>
          <w:spacing w:val="1"/>
          <w:sz w:val="24"/>
        </w:rPr>
      </w:pPr>
      <w:r w:rsidRPr="008810AC">
        <w:rPr>
          <w:rFonts w:eastAsia="Times New Roman" w:cstheme="minorHAnsi"/>
          <w:color w:val="000000"/>
          <w:spacing w:val="1"/>
          <w:sz w:val="24"/>
        </w:rPr>
        <w:t>di essere consapevole ed accettare che, in caso di aggiudicazione, sarà obbligato, ai sensi della Legge 13 agosto 2010 n.136 ad assumere gli obblighi di tracciabilità dei flussi finanziari.</w:t>
      </w:r>
    </w:p>
    <w:p w:rsidR="008810AC" w:rsidRPr="008810AC" w:rsidRDefault="008810AC" w:rsidP="00C56625">
      <w:pPr>
        <w:numPr>
          <w:ilvl w:val="0"/>
          <w:numId w:val="12"/>
        </w:numPr>
        <w:tabs>
          <w:tab w:val="left" w:pos="288"/>
          <w:tab w:val="left" w:pos="360"/>
        </w:tabs>
        <w:spacing w:before="11" w:after="0" w:line="277" w:lineRule="exact"/>
        <w:ind w:left="360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di essere consapevole e di accettare che, in caso di aggiudicazione, l'impresa aggiudicataria ai sensi della L. 13.08.2010 n .136 dovrà inserire apposita clausola nei contratti sottoscritti con subappaltatori e subcontraenti della filiera delle imprese a qualsiasi titolo interessate ai lavori, con la quale ciascuno di essi assume gli obblighi di tracciabilità finanziaria;</w:t>
      </w:r>
    </w:p>
    <w:p w:rsidR="008810AC" w:rsidRPr="008810AC" w:rsidRDefault="00DC3830" w:rsidP="00C56625">
      <w:pPr>
        <w:numPr>
          <w:ilvl w:val="0"/>
          <w:numId w:val="12"/>
        </w:numPr>
        <w:tabs>
          <w:tab w:val="left" w:pos="288"/>
          <w:tab w:val="left" w:pos="360"/>
        </w:tabs>
        <w:spacing w:after="0" w:line="274" w:lineRule="exact"/>
        <w:ind w:left="360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 xml:space="preserve"> </w:t>
      </w:r>
      <w:r w:rsidR="008810AC" w:rsidRPr="008810AC">
        <w:rPr>
          <w:rFonts w:eastAsia="Times New Roman" w:cstheme="minorHAnsi"/>
          <w:color w:val="000000"/>
          <w:sz w:val="24"/>
        </w:rPr>
        <w:t>di obbligarsi, in caso di aggiudicazione, a comunicare alla stazione appaltante gli estremi identificativi dei conti correnti dedicati ai sensi della Legge 13.08.2010 n. 136 entro sette giorni dalla loro accensione, nonché, nello stesso termine, le generalità e il codice fiscale delle perone delegate ad operare su di essi.</w:t>
      </w:r>
    </w:p>
    <w:p w:rsidR="008810AC" w:rsidRPr="008810AC" w:rsidRDefault="008810AC" w:rsidP="00C56625">
      <w:pPr>
        <w:numPr>
          <w:ilvl w:val="0"/>
          <w:numId w:val="12"/>
        </w:numPr>
        <w:tabs>
          <w:tab w:val="left" w:pos="288"/>
          <w:tab w:val="left" w:pos="360"/>
        </w:tabs>
        <w:spacing w:after="0" w:line="276" w:lineRule="exact"/>
        <w:ind w:left="360"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L'elenco delle imprese (denominazione, ragione sociale e sede) rispetto alle quali, ai sensi dell'articolo 2359 del codice civile, si trova in situazione di controllo o come controllante o come controllato; tale dichiarazione deve essere resa anche se negativa;</w:t>
      </w:r>
    </w:p>
    <w:p w:rsidR="008810AC" w:rsidRPr="008810AC" w:rsidRDefault="00FA2B0A" w:rsidP="00C56625">
      <w:pPr>
        <w:numPr>
          <w:ilvl w:val="0"/>
          <w:numId w:val="12"/>
        </w:numPr>
        <w:tabs>
          <w:tab w:val="left" w:pos="288"/>
          <w:tab w:val="left" w:pos="360"/>
        </w:tabs>
        <w:spacing w:before="6" w:after="0" w:line="277" w:lineRule="exact"/>
        <w:ind w:left="360" w:right="72"/>
        <w:jc w:val="both"/>
        <w:textAlignment w:val="baseline"/>
        <w:rPr>
          <w:rFonts w:eastAsia="Times New Roman" w:cstheme="minorHAnsi"/>
          <w:color w:val="000000"/>
          <w:spacing w:val="1"/>
          <w:sz w:val="24"/>
        </w:rPr>
      </w:pPr>
      <w:r>
        <w:rPr>
          <w:rFonts w:eastAsia="Times New Roman" w:cstheme="minorHAnsi"/>
          <w:color w:val="000000"/>
          <w:spacing w:val="1"/>
          <w:sz w:val="24"/>
        </w:rPr>
        <w:t xml:space="preserve"> </w:t>
      </w:r>
      <w:r w:rsidR="00DC3830">
        <w:rPr>
          <w:rFonts w:eastAsia="Times New Roman" w:cstheme="minorHAnsi"/>
          <w:color w:val="000000"/>
          <w:spacing w:val="1"/>
          <w:sz w:val="24"/>
        </w:rPr>
        <w:t>c</w:t>
      </w:r>
      <w:r w:rsidR="008810AC" w:rsidRPr="008810AC">
        <w:rPr>
          <w:rFonts w:eastAsia="Times New Roman" w:cstheme="minorHAnsi"/>
          <w:color w:val="000000"/>
          <w:spacing w:val="1"/>
          <w:sz w:val="24"/>
        </w:rPr>
        <w:t>he, nel caso di aggiudicazione:</w:t>
      </w:r>
    </w:p>
    <w:p w:rsidR="00FA2B0A" w:rsidRPr="00FA2B0A" w:rsidRDefault="008810AC" w:rsidP="00FA2B0A">
      <w:pPr>
        <w:pStyle w:val="Paragrafoelenco"/>
        <w:numPr>
          <w:ilvl w:val="0"/>
          <w:numId w:val="9"/>
        </w:numPr>
        <w:spacing w:before="1" w:after="0" w:line="272" w:lineRule="exact"/>
        <w:ind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FA2B0A">
        <w:rPr>
          <w:rFonts w:eastAsia="Times New Roman" w:cstheme="minorHAnsi"/>
          <w:color w:val="000000"/>
          <w:sz w:val="24"/>
        </w:rPr>
        <w:t>si obbliga espressamente a segnalare alla stazione appaltante qualsiasi tentativo di turbativa, irregolarità o distorsione nelle fasi di svolgimento della gara e/o durante l'esecuzione del contratto, da parte di ogni interessato o addetto o di chiunque possa influenzare le decisioni relative alla gara in oggetto;</w:t>
      </w:r>
    </w:p>
    <w:p w:rsidR="008810AC" w:rsidRPr="00FA2B0A" w:rsidRDefault="008810AC" w:rsidP="00FA2B0A">
      <w:pPr>
        <w:pStyle w:val="Paragrafoelenco"/>
        <w:numPr>
          <w:ilvl w:val="0"/>
          <w:numId w:val="9"/>
        </w:numPr>
        <w:spacing w:before="1" w:after="0" w:line="272" w:lineRule="exact"/>
        <w:ind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FA2B0A">
        <w:rPr>
          <w:rFonts w:eastAsia="Times New Roman" w:cstheme="minorHAnsi"/>
          <w:color w:val="000000"/>
          <w:sz w:val="24"/>
        </w:rPr>
        <w:t>si obbliga, altresì, espressamente a collaborare con le forze di polizia, denunciando ogni tentativo di estorsione, intimidazione o condizionamento di natura criminale (richieste di tangenti, pressioni per indirizzare l'assunzione di personale o l'affidamento di subappalti a determinate imprese, danneggiamenti/furti di beni personali o in cantiere, etc.);</w:t>
      </w:r>
    </w:p>
    <w:p w:rsidR="008810AC" w:rsidRPr="008810AC" w:rsidRDefault="008810AC" w:rsidP="00FA2B0A">
      <w:pPr>
        <w:numPr>
          <w:ilvl w:val="0"/>
          <w:numId w:val="9"/>
        </w:numPr>
        <w:tabs>
          <w:tab w:val="left" w:pos="288"/>
          <w:tab w:val="left" w:pos="360"/>
        </w:tabs>
        <w:spacing w:after="0" w:line="280" w:lineRule="exact"/>
        <w:ind w:right="72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si obbliga espressamente ad inserire identiche clausole nei contratti di subappalto, nolo, cottimo, etc., ed è consapevole che, in caso contrario, le eventuali autorizzazioni non saranno concesse".</w:t>
      </w:r>
    </w:p>
    <w:p w:rsidR="008810AC" w:rsidRPr="008810AC" w:rsidRDefault="008810AC" w:rsidP="00FA2B0A">
      <w:pPr>
        <w:numPr>
          <w:ilvl w:val="0"/>
          <w:numId w:val="9"/>
        </w:numPr>
        <w:tabs>
          <w:tab w:val="left" w:pos="288"/>
          <w:tab w:val="left" w:pos="360"/>
        </w:tabs>
        <w:spacing w:after="0" w:line="275" w:lineRule="exact"/>
        <w:ind w:right="72"/>
        <w:jc w:val="both"/>
        <w:textAlignment w:val="baseline"/>
        <w:rPr>
          <w:rFonts w:eastAsia="Times New Roman" w:cstheme="minorHAnsi"/>
          <w:color w:val="000000"/>
          <w:spacing w:val="-2"/>
          <w:sz w:val="24"/>
        </w:rPr>
      </w:pPr>
      <w:r w:rsidRPr="008810AC">
        <w:rPr>
          <w:rFonts w:eastAsia="Times New Roman" w:cstheme="minorHAnsi"/>
          <w:color w:val="000000"/>
          <w:spacing w:val="-2"/>
          <w:sz w:val="24"/>
        </w:rPr>
        <w:t>non subappalterà lavorazioni di alcun tipo ad altre imprese partecipanti alla gara — in forma singola e associata- ed è consapevole che, in caso contrario, tali subappalti non saranno autorizzati;</w:t>
      </w:r>
      <w:r w:rsidR="005061B1">
        <w:rPr>
          <w:rFonts w:eastAsia="Times New Roman" w:cstheme="minorHAnsi"/>
          <w:color w:val="000000"/>
          <w:spacing w:val="-2"/>
          <w:sz w:val="24"/>
        </w:rPr>
        <w:t xml:space="preserve"> </w:t>
      </w:r>
      <w:r w:rsidRPr="008810AC">
        <w:rPr>
          <w:rFonts w:eastAsia="Times New Roman" w:cstheme="minorHAnsi"/>
          <w:color w:val="000000"/>
          <w:spacing w:val="-2"/>
          <w:sz w:val="24"/>
        </w:rPr>
        <w:t>di non trovarsi in situazioni di controllo o di collegamento (formale e/o sostanziale) con altri concorrenti e che non si è accordato e non si accorderà con altri partecipanti alla gara;</w:t>
      </w:r>
    </w:p>
    <w:p w:rsidR="008810AC" w:rsidRPr="008810AC" w:rsidRDefault="008810AC" w:rsidP="005F7E80">
      <w:pPr>
        <w:spacing w:after="0" w:line="288" w:lineRule="exact"/>
        <w:ind w:left="363" w:right="74" w:hanging="289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8810AC">
        <w:rPr>
          <w:rFonts w:eastAsia="Times New Roman" w:cstheme="minorHAnsi"/>
          <w:color w:val="000000"/>
          <w:sz w:val="24"/>
        </w:rPr>
        <w:t>y) che la propria offerta è improntata a serietà, integrità, indipendenza e segretezza, si impegna a conformare i propri comportamenti ai principi di lealtà, trasparenza e correttezza, dichiara che non si è accordato e non si accorderà con altri partecipanti alla gara per limitare od eludere in alcun modo la concorrenza;</w:t>
      </w:r>
    </w:p>
    <w:p w:rsidR="005F7E80" w:rsidRPr="005F7E80" w:rsidRDefault="005F7E80" w:rsidP="005F7E80">
      <w:pPr>
        <w:spacing w:before="5" w:after="0" w:line="281" w:lineRule="exact"/>
        <w:ind w:left="360" w:hanging="360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5F7E80">
        <w:rPr>
          <w:rFonts w:eastAsia="Times New Roman" w:cstheme="minorHAnsi"/>
          <w:color w:val="000000"/>
          <w:sz w:val="24"/>
        </w:rPr>
        <w:t>z) di essere informato che in caso di aggiudicazione si procederà alla risoluzione del contratto nell'ipotesi in cui il legale rappresentante o uno dei dirigenti dell'impresa siano rinviati a giudizio per favoreggiamento nell'ambito di procedimenti relativi a reati di criminalità organizzata.</w:t>
      </w:r>
    </w:p>
    <w:p w:rsidR="005F7E80" w:rsidRPr="005F7E80" w:rsidRDefault="005F7E80" w:rsidP="005F7E80">
      <w:pPr>
        <w:spacing w:before="10" w:after="0" w:line="267" w:lineRule="exact"/>
        <w:ind w:left="360" w:hanging="360"/>
        <w:jc w:val="both"/>
        <w:textAlignment w:val="baseline"/>
        <w:rPr>
          <w:rFonts w:eastAsia="Times New Roman" w:cstheme="minorHAnsi"/>
          <w:color w:val="000000"/>
          <w:spacing w:val="2"/>
          <w:sz w:val="24"/>
        </w:rPr>
      </w:pPr>
      <w:r w:rsidRPr="005F7E80">
        <w:rPr>
          <w:rFonts w:eastAsia="Times New Roman" w:cstheme="minorHAnsi"/>
          <w:color w:val="000000"/>
          <w:spacing w:val="2"/>
          <w:sz w:val="24"/>
        </w:rPr>
        <w:t>aa) di essere informato che i dati personali saranno trattati, anche con strumenti informatici, esclusivamente nell'ambito del procedimento per il quale la presente dichiarazione viene resa.</w:t>
      </w:r>
    </w:p>
    <w:p w:rsidR="00E82743" w:rsidRPr="005F7E80" w:rsidRDefault="00E82743" w:rsidP="00E82743">
      <w:pPr>
        <w:pStyle w:val="Default"/>
        <w:spacing w:after="120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B613A" w:rsidRPr="005F7E80" w:rsidRDefault="00173B56" w:rsidP="003C28A8">
      <w:pPr>
        <w:autoSpaceDE w:val="0"/>
        <w:autoSpaceDN w:val="0"/>
        <w:adjustRightInd w:val="0"/>
        <w:ind w:left="284"/>
        <w:jc w:val="both"/>
        <w:rPr>
          <w:rFonts w:cstheme="minorHAnsi"/>
        </w:rPr>
      </w:pPr>
      <w:r>
        <w:rPr>
          <w:rFonts w:cstheme="minorHAnsi"/>
        </w:rPr>
        <w:t>_____________, ___/___/_____</w:t>
      </w:r>
    </w:p>
    <w:p w:rsidR="003C28A8" w:rsidRPr="005F7E80" w:rsidRDefault="003C28A8" w:rsidP="003C28A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F7E80">
        <w:rPr>
          <w:rFonts w:asciiTheme="minorHAnsi" w:hAnsiTheme="minorHAnsi" w:cstheme="minorHAnsi"/>
          <w:sz w:val="22"/>
          <w:szCs w:val="22"/>
        </w:rPr>
        <w:lastRenderedPageBreak/>
        <w:t xml:space="preserve">FIRMA </w:t>
      </w:r>
    </w:p>
    <w:p w:rsidR="003C28A8" w:rsidRPr="005F7E80" w:rsidRDefault="003C28A8" w:rsidP="003C28A8">
      <w:pPr>
        <w:pStyle w:val="Default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F7E80">
        <w:rPr>
          <w:rFonts w:asciiTheme="minorHAnsi" w:hAnsiTheme="minorHAnsi" w:cstheme="minorHAnsi"/>
          <w:i/>
          <w:iCs/>
          <w:sz w:val="22"/>
          <w:szCs w:val="22"/>
        </w:rPr>
        <w:t xml:space="preserve">(La firma deve essere autenticata o, in alternativa, allegare fotocopia del documento di identità di chi firma) </w:t>
      </w:r>
    </w:p>
    <w:p w:rsidR="003C28A8" w:rsidRPr="005F7E80" w:rsidRDefault="003C28A8" w:rsidP="003C28A8">
      <w:pPr>
        <w:tabs>
          <w:tab w:val="left" w:pos="720"/>
        </w:tabs>
        <w:ind w:left="284"/>
        <w:jc w:val="both"/>
        <w:rPr>
          <w:rFonts w:cstheme="minorHAnsi"/>
          <w:b/>
        </w:rPr>
      </w:pP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="005F4737"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  <w:t xml:space="preserve">Il Legale Rappresentante </w:t>
      </w:r>
    </w:p>
    <w:p w:rsidR="003C28A8" w:rsidRPr="005F7E80" w:rsidRDefault="003C28A8" w:rsidP="003C28A8">
      <w:pPr>
        <w:pStyle w:val="Paragrafoelenco"/>
        <w:tabs>
          <w:tab w:val="left" w:pos="720"/>
        </w:tabs>
        <w:ind w:left="379"/>
        <w:jc w:val="both"/>
        <w:rPr>
          <w:rFonts w:cstheme="minorHAnsi"/>
          <w:b/>
        </w:rPr>
      </w:pP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  <w:t xml:space="preserve">  </w:t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  <w:t>…………………………………….</w:t>
      </w:r>
    </w:p>
    <w:p w:rsidR="007B63CE" w:rsidRDefault="003C28A8" w:rsidP="003C28A8">
      <w:pPr>
        <w:tabs>
          <w:tab w:val="left" w:pos="720"/>
        </w:tabs>
        <w:jc w:val="both"/>
        <w:rPr>
          <w:rFonts w:cstheme="minorHAnsi"/>
          <w:b/>
        </w:rPr>
      </w:pPr>
      <w:r w:rsidRPr="005F7E80">
        <w:rPr>
          <w:rFonts w:cstheme="minorHAnsi"/>
          <w:b/>
        </w:rPr>
        <w:tab/>
      </w:r>
    </w:p>
    <w:p w:rsidR="00722924" w:rsidRDefault="003C28A8" w:rsidP="003C28A8">
      <w:pPr>
        <w:tabs>
          <w:tab w:val="left" w:pos="720"/>
        </w:tabs>
        <w:jc w:val="both"/>
        <w:rPr>
          <w:rFonts w:cstheme="minorHAnsi"/>
          <w:b/>
        </w:rPr>
      </w:pP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  <w:t xml:space="preserve">     </w:t>
      </w:r>
      <w:r w:rsidR="0032783A" w:rsidRPr="005F7E80">
        <w:rPr>
          <w:rFonts w:cstheme="minorHAnsi"/>
          <w:b/>
        </w:rPr>
        <w:t xml:space="preserve">    </w:t>
      </w:r>
      <w:r w:rsidRPr="005F7E80">
        <w:rPr>
          <w:rFonts w:cstheme="minorHAnsi"/>
          <w:b/>
        </w:rPr>
        <w:t>(Timbro e firma)</w:t>
      </w:r>
    </w:p>
    <w:p w:rsidR="007B63CE" w:rsidRDefault="007B63CE" w:rsidP="003C28A8">
      <w:pPr>
        <w:tabs>
          <w:tab w:val="left" w:pos="720"/>
        </w:tabs>
        <w:jc w:val="both"/>
        <w:rPr>
          <w:rFonts w:cstheme="minorHAnsi"/>
          <w:b/>
        </w:rPr>
      </w:pPr>
    </w:p>
    <w:p w:rsidR="007B63CE" w:rsidRDefault="007B63CE" w:rsidP="007B63CE">
      <w:pPr>
        <w:jc w:val="both"/>
        <w:rPr>
          <w:b/>
          <w:bCs/>
        </w:rPr>
      </w:pPr>
      <w:r>
        <w:rPr>
          <w:b/>
          <w:bCs/>
        </w:rPr>
        <w:t xml:space="preserve">ALLEGA </w:t>
      </w:r>
      <w:r w:rsidR="0039664E">
        <w:rPr>
          <w:b/>
          <w:bCs/>
        </w:rPr>
        <w:t xml:space="preserve"> la </w:t>
      </w:r>
      <w:r>
        <w:rPr>
          <w:b/>
          <w:bCs/>
        </w:rPr>
        <w:t>documentazione di</w:t>
      </w:r>
      <w:r w:rsidR="0039664E">
        <w:rPr>
          <w:b/>
          <w:bCs/>
        </w:rPr>
        <w:t xml:space="preserve"> seguito elencata</w:t>
      </w:r>
      <w:r>
        <w:rPr>
          <w:b/>
          <w:bCs/>
        </w:rPr>
        <w:t>:</w:t>
      </w:r>
    </w:p>
    <w:p w:rsidR="007B63CE" w:rsidRDefault="007B63CE" w:rsidP="007B63CE">
      <w:pPr>
        <w:jc w:val="both"/>
      </w:pPr>
    </w:p>
    <w:p w:rsidR="007B63CE" w:rsidRPr="007B63CE" w:rsidRDefault="007B63CE" w:rsidP="007B63CE">
      <w:pPr>
        <w:jc w:val="both"/>
      </w:pPr>
      <w:r w:rsidRPr="0039664E">
        <w:rPr>
          <w:b/>
        </w:rPr>
        <w:t>A)</w:t>
      </w:r>
      <w:r>
        <w:t xml:space="preserve"> Patto Etico e Protocollo di Legalità ( </w:t>
      </w:r>
      <w:proofErr w:type="spellStart"/>
      <w:r>
        <w:t>lett</w:t>
      </w:r>
      <w:proofErr w:type="spellEnd"/>
      <w:r>
        <w:t>. p della  dichiarazione)</w:t>
      </w:r>
    </w:p>
    <w:p w:rsidR="007B63CE" w:rsidRDefault="007B63CE" w:rsidP="007B63CE">
      <w:pPr>
        <w:jc w:val="both"/>
      </w:pPr>
      <w:r>
        <w:rPr>
          <w:b/>
          <w:bCs/>
        </w:rPr>
        <w:t xml:space="preserve">B)  </w:t>
      </w:r>
      <w:r>
        <w:t xml:space="preserve">Dichiarazione sostitutiva di certificazione  resa ai sensi dell’art. 46 del D.P.R. 445/2000 riportante il contenuto integrale del Certificato  di iscrizione alla Camera di Commercio  inclusa la non sussistenza delle cause di esclusione di  cui al </w:t>
      </w:r>
      <w:proofErr w:type="spellStart"/>
      <w:r>
        <w:t>D.lgs</w:t>
      </w:r>
      <w:proofErr w:type="spellEnd"/>
      <w:r>
        <w:t xml:space="preserve"> 159/ 11  come modificato dal </w:t>
      </w:r>
      <w:proofErr w:type="spellStart"/>
      <w:r>
        <w:t>D.lgs</w:t>
      </w:r>
      <w:proofErr w:type="spellEnd"/>
      <w:r>
        <w:t xml:space="preserve"> 218/12</w:t>
      </w:r>
      <w:r w:rsidR="0039664E">
        <w:t xml:space="preserve"> ( </w:t>
      </w:r>
      <w:proofErr w:type="spellStart"/>
      <w:r w:rsidR="0039664E">
        <w:t>leet</w:t>
      </w:r>
      <w:proofErr w:type="spellEnd"/>
      <w:r w:rsidR="0039664E">
        <w:t>. B del bando)</w:t>
      </w:r>
      <w:r>
        <w:t>;</w:t>
      </w:r>
    </w:p>
    <w:p w:rsidR="007B63CE" w:rsidRPr="007B63CE" w:rsidRDefault="007B63CE" w:rsidP="007B63CE">
      <w:pPr>
        <w:jc w:val="both"/>
        <w:rPr>
          <w:b/>
        </w:rPr>
      </w:pPr>
      <w:r w:rsidRPr="007B63CE">
        <w:rPr>
          <w:b/>
        </w:rPr>
        <w:t xml:space="preserve">C) </w:t>
      </w:r>
      <w:r>
        <w:t>C</w:t>
      </w:r>
      <w:r w:rsidRPr="009A710E">
        <w:t xml:space="preserve">auzione provvisoria pari al 2% dell’importo dell’appalto </w:t>
      </w:r>
      <w:r w:rsidRPr="009A710E">
        <w:rPr>
          <w:b/>
        </w:rPr>
        <w:t>(€732,00</w:t>
      </w:r>
      <w:r w:rsidRPr="009A710E">
        <w:t xml:space="preserve">)  </w:t>
      </w:r>
      <w:r w:rsidR="0039664E">
        <w:t xml:space="preserve">( </w:t>
      </w:r>
      <w:proofErr w:type="spellStart"/>
      <w:r w:rsidR="0039664E">
        <w:t>lett</w:t>
      </w:r>
      <w:proofErr w:type="spellEnd"/>
      <w:r w:rsidR="0039664E">
        <w:t xml:space="preserve">. C del bando) </w:t>
      </w:r>
    </w:p>
    <w:p w:rsidR="007B63CE" w:rsidRDefault="007B63CE" w:rsidP="007B63CE">
      <w:pPr>
        <w:jc w:val="both"/>
      </w:pPr>
      <w:r>
        <w:rPr>
          <w:b/>
        </w:rPr>
        <w:t>D</w:t>
      </w:r>
      <w:r w:rsidRPr="00613FCF">
        <w:rPr>
          <w:b/>
        </w:rPr>
        <w:t>)</w:t>
      </w:r>
      <w:r>
        <w:t xml:space="preserve"> CSA sottoscritto per accettazione</w:t>
      </w:r>
      <w:r w:rsidR="0039664E">
        <w:t xml:space="preserve"> ( </w:t>
      </w:r>
      <w:proofErr w:type="spellStart"/>
      <w:r w:rsidR="0039664E">
        <w:t>lett</w:t>
      </w:r>
      <w:proofErr w:type="spellEnd"/>
      <w:r w:rsidR="0039664E">
        <w:t>. D del bando)</w:t>
      </w:r>
      <w:r>
        <w:t>.</w:t>
      </w:r>
    </w:p>
    <w:p w:rsidR="007B63CE" w:rsidRPr="005F7E80" w:rsidRDefault="007B63CE" w:rsidP="003C28A8">
      <w:pPr>
        <w:tabs>
          <w:tab w:val="left" w:pos="720"/>
        </w:tabs>
        <w:jc w:val="both"/>
        <w:rPr>
          <w:rFonts w:cstheme="minorHAnsi"/>
          <w:b/>
        </w:rPr>
      </w:pPr>
    </w:p>
    <w:sectPr w:rsidR="007B63CE" w:rsidRPr="005F7E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79"/>
        </w:tabs>
        <w:ind w:left="379" w:hanging="95"/>
      </w:pPr>
      <w:rPr>
        <w:rFonts w:ascii="Symbol" w:hAnsi="Symbol" w:cs="Times New Roman"/>
      </w:rPr>
    </w:lvl>
  </w:abstractNum>
  <w:abstractNum w:abstractNumId="1">
    <w:nsid w:val="0B0C6F62"/>
    <w:multiLevelType w:val="hybridMultilevel"/>
    <w:tmpl w:val="01A8D968"/>
    <w:lvl w:ilvl="0" w:tplc="C0E0C67C">
      <w:start w:val="13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26D0C39"/>
    <w:multiLevelType w:val="hybridMultilevel"/>
    <w:tmpl w:val="4B2AF0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32EA1"/>
    <w:multiLevelType w:val="multilevel"/>
    <w:tmpl w:val="44C6C326"/>
    <w:lvl w:ilvl="0">
      <w:start w:val="1"/>
      <w:numFmt w:val="bullet"/>
      <w:lvlText w:val="-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022AC"/>
    <w:multiLevelType w:val="hybridMultilevel"/>
    <w:tmpl w:val="C9CE5A4A"/>
    <w:lvl w:ilvl="0" w:tplc="EC0068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16FCE"/>
    <w:multiLevelType w:val="multilevel"/>
    <w:tmpl w:val="20F83772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E03841"/>
    <w:multiLevelType w:val="multilevel"/>
    <w:tmpl w:val="6694DC8E"/>
    <w:lvl w:ilvl="0">
      <w:start w:val="17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F54424"/>
    <w:multiLevelType w:val="hybridMultilevel"/>
    <w:tmpl w:val="D1065A8C"/>
    <w:lvl w:ilvl="0" w:tplc="798A27B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A2AEC"/>
    <w:multiLevelType w:val="hybridMultilevel"/>
    <w:tmpl w:val="C08E9D72"/>
    <w:lvl w:ilvl="0" w:tplc="E8E67E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F3724D2"/>
    <w:multiLevelType w:val="multilevel"/>
    <w:tmpl w:val="8800F6DC"/>
    <w:lvl w:ilvl="0">
      <w:start w:val="13"/>
      <w:numFmt w:val="lowerLetter"/>
      <w:lvlText w:val="%1)"/>
      <w:lvlJc w:val="left"/>
      <w:pPr>
        <w:tabs>
          <w:tab w:val="left" w:pos="-360"/>
        </w:tabs>
        <w:ind w:left="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B6E54"/>
    <w:multiLevelType w:val="hybridMultilevel"/>
    <w:tmpl w:val="CB4A8A3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F5775D"/>
    <w:multiLevelType w:val="hybridMultilevel"/>
    <w:tmpl w:val="FC726D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B5742"/>
    <w:multiLevelType w:val="hybridMultilevel"/>
    <w:tmpl w:val="98D46B7E"/>
    <w:lvl w:ilvl="0" w:tplc="5BC29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4"/>
    <w:rsid w:val="00065BFA"/>
    <w:rsid w:val="000B613A"/>
    <w:rsid w:val="00173B56"/>
    <w:rsid w:val="002256E9"/>
    <w:rsid w:val="002857F4"/>
    <w:rsid w:val="0032783A"/>
    <w:rsid w:val="0039664E"/>
    <w:rsid w:val="003A01A9"/>
    <w:rsid w:val="003C28A8"/>
    <w:rsid w:val="00420165"/>
    <w:rsid w:val="00447E0B"/>
    <w:rsid w:val="00473A4D"/>
    <w:rsid w:val="004B171D"/>
    <w:rsid w:val="005061B1"/>
    <w:rsid w:val="00513019"/>
    <w:rsid w:val="00561662"/>
    <w:rsid w:val="00583652"/>
    <w:rsid w:val="005F4737"/>
    <w:rsid w:val="005F7E80"/>
    <w:rsid w:val="00703553"/>
    <w:rsid w:val="00722924"/>
    <w:rsid w:val="00754538"/>
    <w:rsid w:val="00785507"/>
    <w:rsid w:val="007A18FA"/>
    <w:rsid w:val="007B3A66"/>
    <w:rsid w:val="007B63CE"/>
    <w:rsid w:val="008810AC"/>
    <w:rsid w:val="00995960"/>
    <w:rsid w:val="00A02E17"/>
    <w:rsid w:val="00A66C5A"/>
    <w:rsid w:val="00BD5F22"/>
    <w:rsid w:val="00C07741"/>
    <w:rsid w:val="00C56625"/>
    <w:rsid w:val="00C733EA"/>
    <w:rsid w:val="00CE3FD0"/>
    <w:rsid w:val="00CE6196"/>
    <w:rsid w:val="00D202FD"/>
    <w:rsid w:val="00DC3830"/>
    <w:rsid w:val="00E438B4"/>
    <w:rsid w:val="00E82743"/>
    <w:rsid w:val="00ED5DC3"/>
    <w:rsid w:val="00F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58365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229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229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C28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3C28A8"/>
    <w:rPr>
      <w:color w:val="0000FF"/>
      <w:u w:val="single"/>
    </w:rPr>
  </w:style>
  <w:style w:type="paragraph" w:customStyle="1" w:styleId="CM11">
    <w:name w:val="CM11"/>
    <w:basedOn w:val="Default"/>
    <w:next w:val="Default"/>
    <w:rsid w:val="003C28A8"/>
    <w:pPr>
      <w:widowControl w:val="0"/>
      <w:suppressAutoHyphens/>
      <w:autoSpaceDN/>
      <w:adjustRightInd/>
      <w:spacing w:after="278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3C28A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58365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58365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229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229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C28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3C28A8"/>
    <w:rPr>
      <w:color w:val="0000FF"/>
      <w:u w:val="single"/>
    </w:rPr>
  </w:style>
  <w:style w:type="paragraph" w:customStyle="1" w:styleId="CM11">
    <w:name w:val="CM11"/>
    <w:basedOn w:val="Default"/>
    <w:next w:val="Default"/>
    <w:rsid w:val="003C28A8"/>
    <w:pPr>
      <w:widowControl w:val="0"/>
      <w:suppressAutoHyphens/>
      <w:autoSpaceDN/>
      <w:adjustRightInd/>
      <w:spacing w:after="278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3C28A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58365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ap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esa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AD82-FF73-4906-B25E-391D40F5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Orlando</dc:creator>
  <cp:lastModifiedBy>Donatella Orlando</cp:lastModifiedBy>
  <cp:revision>3</cp:revision>
  <dcterms:created xsi:type="dcterms:W3CDTF">2015-01-30T07:25:00Z</dcterms:created>
  <dcterms:modified xsi:type="dcterms:W3CDTF">2015-02-05T15:31:00Z</dcterms:modified>
</cp:coreProperties>
</file>